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B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2026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年度校级研究生科研创新项目</w:t>
      </w:r>
    </w:p>
    <w:p w14:paraId="3AC3AD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选题指南</w:t>
      </w:r>
    </w:p>
    <w:p w14:paraId="3ED41E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8893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1.陶行知教育思想创造性转化研究</w:t>
      </w:r>
    </w:p>
    <w:p w14:paraId="3B02F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2.学龄人口减少背景下小学教师跨学科培养研究</w:t>
      </w:r>
    </w:p>
    <w:p w14:paraId="3474A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3.基于脑科学视角的课程游戏化对幼儿执行功能发展的影响机制研究</w:t>
      </w:r>
    </w:p>
    <w:p w14:paraId="50F63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4.STEAM教育中工程思维培养的幼儿教师支持策略研究</w:t>
      </w:r>
    </w:p>
    <w:p w14:paraId="797FCB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5.部编版语文教材研究</w:t>
      </w:r>
    </w:p>
    <w:p w14:paraId="74BB5D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新课标背景下语文课堂教学提质增效的路径研究 </w:t>
      </w:r>
    </w:p>
    <w:p w14:paraId="156A88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7.面向通用人工智能（AGI）的基础理论及应用研究</w:t>
      </w:r>
    </w:p>
    <w:p w14:paraId="6EE53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8.多模态感知与具身智能系统关键技术研究</w:t>
      </w:r>
    </w:p>
    <w:p w14:paraId="18C1A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9.智能控制算法设计及其应用研究</w:t>
      </w:r>
    </w:p>
    <w:p w14:paraId="20A8A7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10.人工智能技术在控制系统中的应用研究</w:t>
      </w:r>
    </w:p>
    <w:p w14:paraId="28BC6C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11.智能信号检测及其网络通信技术研究</w:t>
      </w:r>
    </w:p>
    <w:p w14:paraId="15666A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12.新能源技术的开发及其应用研究            </w:t>
      </w:r>
    </w:p>
    <w:p w14:paraId="7B172A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13.环境污染处理及全生命周期环境效益评估研究</w:t>
      </w:r>
    </w:p>
    <w:p w14:paraId="7DCAF5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14.生物废弃物资源化路径及高值利用研究   </w:t>
      </w:r>
    </w:p>
    <w:p w14:paraId="6510F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15.新能源材料的设计及器件组装研究</w:t>
      </w:r>
    </w:p>
    <w:bookmarkEnd w:id="0"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AFBF129-AEBB-4A61-9294-80EF065767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CC7072-64C9-47C8-B96B-3875F4490A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F0997"/>
    <w:rsid w:val="08AB0D7B"/>
    <w:rsid w:val="09E21FB3"/>
    <w:rsid w:val="10407976"/>
    <w:rsid w:val="470E16C5"/>
    <w:rsid w:val="51F77C75"/>
    <w:rsid w:val="5A5F0997"/>
    <w:rsid w:val="5EAA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329</Characters>
  <Lines>0</Lines>
  <Paragraphs>0</Paragraphs>
  <TotalTime>17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2026-01-06T07:09:00Z</dcterms:created>
  <dc:creator>Ping²⁰¹⁸</dc:creator>
  <cp:lastModifiedBy>Ping²⁰¹⁸</cp:lastModifiedBy>
  <dcterms:modified xsi:type="dcterms:W3CDTF">2026-01-07T05:28:23Z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03F2F1BC4298404D8A833798538FE959_11</vt:lpwstr>
  </property>
  <property fmtid="{D5CDD505-2E9C-101B-9397-08002B2CF9AE}" pid="4" name="KSOTemplateDocerSaveRecord">
    <vt:lpwstr>eyJoZGlkIjoiMjI0ODA2ZmEwZjdhNjBlMjljNWRlYTcxZjNlNzM0M2EiLCJ1c2VySWQiOiI0NDkxMDA3OTQifQ==</vt:lpwstr>
  </property>
</Properties>
</file>