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B2C1E">
      <w:pPr>
        <w:spacing w:line="700" w:lineRule="exact"/>
        <w:jc w:val="center"/>
        <w:rPr>
          <w:rFonts w:hint="eastAsia" w:ascii="Times New Roman" w:hAnsi="Times New Roman" w:eastAsia="方正小标宋_GBK" w:cs="方正小标宋_GBK"/>
          <w:bCs/>
          <w:sz w:val="44"/>
          <w:szCs w:val="44"/>
        </w:rPr>
      </w:pPr>
    </w:p>
    <w:p w14:paraId="3C947BE4">
      <w:pPr>
        <w:spacing w:line="700" w:lineRule="exact"/>
        <w:jc w:val="center"/>
        <w:rPr>
          <w:rFonts w:hint="eastAsia" w:ascii="Times New Roman" w:hAnsi="Times New Roman" w:eastAsia="方正小标宋_GBK" w:cs="方正小标宋_GBK"/>
          <w:bCs/>
          <w:sz w:val="44"/>
          <w:szCs w:val="44"/>
        </w:rPr>
      </w:pPr>
    </w:p>
    <w:p w14:paraId="53D36E47">
      <w:pPr>
        <w:spacing w:line="700" w:lineRule="exact"/>
        <w:jc w:val="center"/>
        <w:rPr>
          <w:rFonts w:hint="eastAsia" w:ascii="Times New Roman" w:hAnsi="Times New Roman" w:eastAsia="方正小标宋_GBK" w:cs="方正小标宋_GBK"/>
          <w:bCs/>
          <w:sz w:val="44"/>
          <w:szCs w:val="44"/>
        </w:rPr>
      </w:pPr>
    </w:p>
    <w:p w14:paraId="4608401F">
      <w:pPr>
        <w:spacing w:line="700" w:lineRule="exact"/>
        <w:jc w:val="center"/>
        <w:rPr>
          <w:rFonts w:hint="eastAsia" w:ascii="Times New Roman" w:hAnsi="Times New Roman" w:eastAsia="方正小标宋_GBK" w:cs="方正小标宋_GBK"/>
          <w:bCs/>
          <w:sz w:val="44"/>
          <w:szCs w:val="44"/>
        </w:rPr>
      </w:pPr>
      <w:bookmarkStart w:id="0" w:name="_GoBack"/>
      <w:bookmarkEnd w:id="0"/>
    </w:p>
    <w:p w14:paraId="6F3D25E1">
      <w:pPr>
        <w:spacing w:line="700" w:lineRule="exact"/>
        <w:jc w:val="center"/>
        <w:rPr>
          <w:rFonts w:ascii="Times New Roman" w:hAnsi="Times New Roman" w:eastAsia="方正小标宋_GBK" w:cs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sz w:val="44"/>
          <w:szCs w:val="44"/>
        </w:rPr>
        <w:t>关于印发《南京晓庄学院硕士研究生</w:t>
      </w:r>
    </w:p>
    <w:p w14:paraId="7147C10F">
      <w:pPr>
        <w:spacing w:line="700" w:lineRule="exact"/>
        <w:jc w:val="center"/>
        <w:rPr>
          <w:rFonts w:ascii="Times New Roman" w:hAnsi="Times New Roman" w:eastAsia="方正小标宋_GBK" w:cs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sz w:val="44"/>
          <w:szCs w:val="44"/>
        </w:rPr>
        <w:t>校外实践导师聘任与管理办法》的通知</w:t>
      </w:r>
    </w:p>
    <w:p w14:paraId="5A0FCAB2">
      <w:pPr>
        <w:spacing w:line="700" w:lineRule="exact"/>
        <w:ind w:firstLine="723" w:firstLineChars="200"/>
        <w:jc w:val="center"/>
        <w:rPr>
          <w:rFonts w:ascii="Times New Roman" w:hAnsi="Times New Roman" w:eastAsia="仿宋_GB2312" w:cs="仿宋_GB2312"/>
          <w:b/>
          <w:sz w:val="36"/>
          <w:szCs w:val="36"/>
        </w:rPr>
      </w:pPr>
    </w:p>
    <w:p w14:paraId="1FB76824">
      <w:pPr>
        <w:spacing w:line="560" w:lineRule="exact"/>
        <w:jc w:val="left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各二级学院、各部门、直属单位：</w:t>
      </w:r>
    </w:p>
    <w:p w14:paraId="6FEF67BB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《南京晓庄学院硕士研究生校外实践导师聘任与管理办法》经校长办公会审议通过，现印发给你们，请结合实际认真贯彻执行。</w:t>
      </w:r>
    </w:p>
    <w:p w14:paraId="0FD52411">
      <w:pPr>
        <w:spacing w:line="560" w:lineRule="exact"/>
        <w:rPr>
          <w:rFonts w:ascii="Times New Roman" w:hAnsi="Times New Roman" w:eastAsia="方正小标宋_GBK" w:cs="方正小标宋_GBK"/>
          <w:b/>
          <w:sz w:val="44"/>
          <w:szCs w:val="44"/>
        </w:rPr>
      </w:pPr>
    </w:p>
    <w:p w14:paraId="56C7B151"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4DE432B5">
      <w:pPr>
        <w:wordWrap w:val="0"/>
        <w:spacing w:line="560" w:lineRule="exact"/>
        <w:ind w:firstLine="640" w:firstLineChars="200"/>
        <w:jc w:val="right"/>
        <w:rPr>
          <w:rFonts w:ascii="Times New Roman" w:hAnsi="Times New Roman" w:eastAsia="仿宋_GB2312" w:cs="Arial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Arial"/>
          <w:snapToGrid w:val="0"/>
          <w:kern w:val="0"/>
          <w:sz w:val="32"/>
          <w:szCs w:val="32"/>
        </w:rPr>
        <w:t>南京晓庄学院</w:t>
      </w:r>
      <w:r>
        <w:rPr>
          <w:rFonts w:hint="eastAsia" w:ascii="Times New Roman" w:hAnsi="Times New Roman" w:eastAsia="仿宋_GB2312" w:cs="Arial"/>
          <w:snapToGrid w:val="0"/>
          <w:kern w:val="0"/>
          <w:sz w:val="32"/>
          <w:szCs w:val="32"/>
        </w:rPr>
        <w:t xml:space="preserve">     </w:t>
      </w:r>
    </w:p>
    <w:p w14:paraId="07F21BFF">
      <w:pPr>
        <w:wordWrap w:val="0"/>
        <w:spacing w:line="560" w:lineRule="exact"/>
        <w:ind w:firstLine="640" w:firstLineChars="200"/>
        <w:jc w:val="right"/>
        <w:rPr>
          <w:rFonts w:ascii="Times New Roman" w:hAnsi="Times New Roman" w:eastAsia="仿宋_GB2312" w:cs="Arial"/>
          <w:snapToGrid w:val="0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587" w:bottom="2098" w:left="1587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Arial"/>
          <w:snapToGrid w:val="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Arial"/>
          <w:snapToGrid w:val="0"/>
          <w:kern w:val="0"/>
          <w:sz w:val="32"/>
          <w:szCs w:val="32"/>
        </w:rPr>
        <w:t>5</w:t>
      </w:r>
      <w:r>
        <w:rPr>
          <w:rFonts w:ascii="Times New Roman" w:hAnsi="Times New Roman" w:eastAsia="仿宋_GB2312" w:cs="Arial"/>
          <w:snapToGrid w:val="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Arial"/>
          <w:snapToGrid w:val="0"/>
          <w:kern w:val="0"/>
          <w:sz w:val="32"/>
          <w:szCs w:val="32"/>
        </w:rPr>
        <w:t>4</w:t>
      </w:r>
      <w:r>
        <w:rPr>
          <w:rFonts w:ascii="Times New Roman" w:hAnsi="Times New Roman" w:eastAsia="仿宋_GB2312" w:cs="Arial"/>
          <w:snapToGrid w:val="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Arial"/>
          <w:snapToGrid w:val="0"/>
          <w:kern w:val="0"/>
          <w:sz w:val="32"/>
          <w:szCs w:val="32"/>
        </w:rPr>
        <w:t>1</w:t>
      </w:r>
      <w:r>
        <w:rPr>
          <w:rFonts w:ascii="Times New Roman" w:hAnsi="Times New Roman" w:eastAsia="仿宋_GB2312" w:cs="Arial"/>
          <w:snapToGrid w:val="0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Arial"/>
          <w:snapToGrid w:val="0"/>
          <w:kern w:val="0"/>
          <w:sz w:val="32"/>
          <w:szCs w:val="32"/>
        </w:rPr>
        <w:t xml:space="preserve">    </w:t>
      </w:r>
    </w:p>
    <w:p w14:paraId="61F1579E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南京晓庄学院硕士研究生校外实践导师</w:t>
      </w:r>
    </w:p>
    <w:p w14:paraId="2C4571BA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聘任与管理办法</w:t>
      </w:r>
    </w:p>
    <w:p w14:paraId="3062A232">
      <w:pPr>
        <w:spacing w:line="7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5FBB4EF5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第一条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则</w:t>
      </w:r>
    </w:p>
    <w:p w14:paraId="3330FAF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为进一步加强专业学位硕士研究生导师队伍建设，充分发挥专业学位硕士研究生校外实践指导教师（以下简称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“校外实践导师”</w:t>
      </w:r>
      <w:r>
        <w:rPr>
          <w:rFonts w:ascii="Times New Roman" w:hAnsi="Times New Roman" w:eastAsia="仿宋_GB2312" w:cs="Times New Roman"/>
          <w:sz w:val="32"/>
          <w:szCs w:val="32"/>
        </w:rPr>
        <w:t>）的作用，进一步提高我校专业学位硕士研究生培养质量，根据上级相关文件精神，结合我校硕士研究生指导教师遴选与管理办法，特制定本办法。</w:t>
      </w:r>
    </w:p>
    <w:p w14:paraId="42EEE859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第二条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聘任范围</w:t>
      </w:r>
    </w:p>
    <w:p w14:paraId="51B002C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我校在国务院学位委员会批准的硕士专业学位类别中，设置相应的校外实践导师岗位。</w:t>
      </w:r>
    </w:p>
    <w:p w14:paraId="071B18BD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第三条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聘任基本条件</w:t>
      </w:r>
    </w:p>
    <w:p w14:paraId="6F8BA2A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我校</w:t>
      </w:r>
      <w:r>
        <w:rPr>
          <w:rFonts w:ascii="Times New Roman" w:hAnsi="Times New Roman" w:eastAsia="仿宋_GB2312" w:cs="Times New Roman"/>
          <w:sz w:val="32"/>
          <w:szCs w:val="32"/>
        </w:rPr>
        <w:t>对校外实践导师的聘任严格把关、严格控制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聘任基本条件如下：</w:t>
      </w:r>
    </w:p>
    <w:p w14:paraId="31EDF4F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具有良好的社会公德、职业道德、学术道德和工作责任心，为人师表。</w:t>
      </w:r>
    </w:p>
    <w:p w14:paraId="4875FB8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来自中小学、幼儿园、政府部门、行业协会、事业单位、大中型企业的高层次技术或管理骨干，在相关专业领域具有丰富的工作经验和一定的社会知名度。</w:t>
      </w:r>
    </w:p>
    <w:p w14:paraId="4F13FB0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原则上应具有高级职称，取得特殊业绩或者有突出贡献的专家、骨干可适当放宽职称要求。</w:t>
      </w:r>
    </w:p>
    <w:p w14:paraId="66A99C5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热心教育事业，能在校企合作、实习基地建设等方面给予我校研究生教育具体支持，可以给硕士研究生提供必要的研究条件。</w:t>
      </w:r>
    </w:p>
    <w:p w14:paraId="15E20C0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原则上首次聘任年龄在60周岁以下，身体健康，能胜任指导硕士研究生的工作。如有特殊情况，须经硕士专业学位授权点相关学院学位评定分委员会审议，党政联席会议批准，并在学院公示后报研究生处备案，但年龄最大不超过65周岁。</w:t>
      </w:r>
    </w:p>
    <w:p w14:paraId="75637FD9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第四条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工作职责</w:t>
      </w:r>
    </w:p>
    <w:p w14:paraId="2D5D57A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为专业学位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硕士</w:t>
      </w:r>
      <w:r>
        <w:rPr>
          <w:rFonts w:ascii="Times New Roman" w:hAnsi="Times New Roman" w:eastAsia="仿宋_GB2312" w:cs="Times New Roman"/>
          <w:sz w:val="32"/>
          <w:szCs w:val="32"/>
        </w:rPr>
        <w:t>研究生举办学术讲座、开展学术交流，并能参与专业学位研究生课程的部分授课。</w:t>
      </w:r>
    </w:p>
    <w:p w14:paraId="2F6645B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关心研究生的学习、实践和成长，督促研究生完成各项任务；加强与校内导师的联系，与校内导师一起制定研究生实习实践和学位论文写作计划，参与研究生的中期考核、开题报告和学位论文的指导工作；协助做好研究生就业指导工作。</w:t>
      </w:r>
    </w:p>
    <w:p w14:paraId="5B1C671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为学校的产学研合作提供帮助，为师生的科研、实习、实验提供便利条件，为学校发展争取资源或提供支持。</w:t>
      </w:r>
    </w:p>
    <w:p w14:paraId="41087F97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第五条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工作待遇</w:t>
      </w:r>
    </w:p>
    <w:p w14:paraId="21020FD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取得任职资格的校外实践导师的工作报酬，根据实际教学工作量及指导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硕士</w:t>
      </w:r>
      <w:r>
        <w:rPr>
          <w:rFonts w:ascii="Times New Roman" w:hAnsi="Times New Roman" w:eastAsia="仿宋_GB2312" w:cs="Times New Roman"/>
          <w:sz w:val="32"/>
          <w:szCs w:val="32"/>
        </w:rPr>
        <w:t>研究生数量计发。</w:t>
      </w:r>
    </w:p>
    <w:p w14:paraId="6AB65FA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根据所授课程或讲座，按规定支付讲课酬金。</w:t>
      </w:r>
    </w:p>
    <w:p w14:paraId="1E40310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受聘期内指导硕士研究生，按规定支付指导酬金。</w:t>
      </w:r>
    </w:p>
    <w:p w14:paraId="0593B5F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受聘期内本人或指导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硕士</w:t>
      </w:r>
      <w:r>
        <w:rPr>
          <w:rFonts w:ascii="Times New Roman" w:hAnsi="Times New Roman" w:eastAsia="仿宋_GB2312" w:cs="Times New Roman"/>
          <w:sz w:val="32"/>
          <w:szCs w:val="32"/>
        </w:rPr>
        <w:t>研究生取得的高质量教学、科研业绩，且以南京晓庄学院为第一署名单位的，按学校相关文件规定执行。</w:t>
      </w:r>
    </w:p>
    <w:p w14:paraId="3812612A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第六条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聘任程序与资格管理</w:t>
      </w:r>
    </w:p>
    <w:p w14:paraId="6FAD6AD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参照《南京晓庄学院硕士研究生指导教师遴选与管理办法》执行。</w:t>
      </w:r>
    </w:p>
    <w:p w14:paraId="5C0274E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2.对于不能正常继续履行导师岗位职责的校外实践导师，我校可在聘期内取消其导师资格。</w:t>
      </w:r>
    </w:p>
    <w:p w14:paraId="20420836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第七条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知识产权归属</w:t>
      </w:r>
    </w:p>
    <w:p w14:paraId="34E9CA9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校外实践导师在聘任期间完成的相关工作和教学、科研等成果均属职务成果。其中，以南京晓庄学院为第一署名单位发表的论文和专著、获得的成果奖励、专利、科研项目及经费等，知识产权属南京晓庄学院和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校外</w:t>
      </w:r>
      <w:r>
        <w:rPr>
          <w:rFonts w:ascii="Times New Roman" w:hAnsi="Times New Roman" w:eastAsia="仿宋_GB2312" w:cs="Times New Roman"/>
          <w:sz w:val="32"/>
          <w:szCs w:val="32"/>
        </w:rPr>
        <w:t>实践导师本人共有。</w:t>
      </w:r>
    </w:p>
    <w:p w14:paraId="2A33169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校外实践导师指导我校硕士研究生的研究成果，知识产权属于南京晓庄学院。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校外</w:t>
      </w:r>
      <w:r>
        <w:rPr>
          <w:rFonts w:ascii="Times New Roman" w:hAnsi="Times New Roman" w:eastAsia="仿宋_GB2312" w:cs="Times New Roman"/>
          <w:sz w:val="32"/>
          <w:szCs w:val="32"/>
        </w:rPr>
        <w:t>实践导师和我校硕士研究生共同发表学术论文、出版专著、申报科研项目、获得专利和成果奖励时，硕士研究生的署名单位须为南京晓庄学院。</w:t>
      </w:r>
    </w:p>
    <w:p w14:paraId="2E96E175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第八条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他</w:t>
      </w:r>
    </w:p>
    <w:p w14:paraId="2353A95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校外实践导师由硕士专业学位授权点相关学院管理。各学院应加强与聘任人员的联系，充分发挥校外实践导师的作用，使校外实践导师能够开展实质性的工作。</w:t>
      </w:r>
    </w:p>
    <w:p w14:paraId="42D2715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每位校外实践导师原则上只能在1个硕士专业学位授权点担任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硕士</w:t>
      </w:r>
      <w:r>
        <w:rPr>
          <w:rFonts w:ascii="Times New Roman" w:hAnsi="Times New Roman" w:eastAsia="仿宋_GB2312" w:cs="Times New Roman"/>
          <w:sz w:val="32"/>
          <w:szCs w:val="32"/>
        </w:rPr>
        <w:t>研究生指导工作。</w:t>
      </w:r>
    </w:p>
    <w:p w14:paraId="345D3EB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取得任职资格的校外实践导师聘期一般为3年。任职资格只在聘任期内有效，聘任期满需继续聘任的，须重新办理聘任手续。</w:t>
      </w:r>
    </w:p>
    <w:p w14:paraId="74D2054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校外实践导师聘任工作每1-2年开展一次，特殊情况另定。非经正式程序，各学院不得擅自聘请。</w:t>
      </w:r>
    </w:p>
    <w:p w14:paraId="5EDB4D0D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第九条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本办法自发布之日起执行，由研究生处负责解释。</w:t>
      </w:r>
    </w:p>
    <w:p w14:paraId="0763823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164283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1174B7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445E6D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53EFE1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3EAF138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CCC698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F2A500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1CAE36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0478C37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0878608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38155A4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0FE928F">
      <w:pPr>
        <w:spacing w:line="2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DBC0D16">
      <w:pPr>
        <w:spacing w:line="2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0509FB2">
      <w:pPr>
        <w:spacing w:line="2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0113B276">
      <w:pPr>
        <w:spacing w:line="2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61DF601">
      <w:pPr>
        <w:spacing w:line="2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256318B">
      <w:pPr>
        <w:ind w:firstLine="640"/>
        <w:rPr>
          <w:rFonts w:ascii="Times New Roman" w:hAnsi="Times New Roman" w:eastAsia="宋体" w:cs="Times New Roma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3A42B3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9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5EF1B70">
            <w:pPr>
              <w:ind w:firstLine="280" w:firstLine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南京晓庄学院院长办公室    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日印发  </w:t>
            </w:r>
          </w:p>
        </w:tc>
      </w:tr>
    </w:tbl>
    <w:p w14:paraId="5AD05BD7">
      <w:pPr>
        <w:spacing w:line="2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7DADF"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ADE502A">
                <w:pPr>
                  <w:pStyle w:val="2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t>5</w:t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4E86A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ind w:firstLine="360" w:firstLineChars="200"/>
      <w:rPr>
        <w:rFonts w:ascii="Times New Roman" w:hAnsi="Times New Roman" w:eastAsia="仿宋GB2312" w:cs="Times New Roman"/>
        <w:sz w:val="18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IwNzVlZDA3OGM3OGVkMzM0YTk0YTk0NDdmZTc0YWEifQ=="/>
    <w:docVar w:name="KSO_WPS_MARK_KEY" w:val="fe9e0cbe-ae37-4306-a1f9-917f9e54b921"/>
  </w:docVars>
  <w:rsids>
    <w:rsidRoot w:val="776547CC"/>
    <w:rsid w:val="00380E01"/>
    <w:rsid w:val="0052032C"/>
    <w:rsid w:val="00773DEE"/>
    <w:rsid w:val="08C23BC4"/>
    <w:rsid w:val="0F781459"/>
    <w:rsid w:val="0FE8383F"/>
    <w:rsid w:val="10C80BA6"/>
    <w:rsid w:val="13E7095B"/>
    <w:rsid w:val="1585042C"/>
    <w:rsid w:val="159923D1"/>
    <w:rsid w:val="16314E27"/>
    <w:rsid w:val="198C567F"/>
    <w:rsid w:val="1E7378D4"/>
    <w:rsid w:val="37DF1B5B"/>
    <w:rsid w:val="398A670F"/>
    <w:rsid w:val="3E6E01F6"/>
    <w:rsid w:val="414A0832"/>
    <w:rsid w:val="4641029F"/>
    <w:rsid w:val="503E30D6"/>
    <w:rsid w:val="558E097A"/>
    <w:rsid w:val="594B10E9"/>
    <w:rsid w:val="5A34349D"/>
    <w:rsid w:val="63650337"/>
    <w:rsid w:val="72997B90"/>
    <w:rsid w:val="76165AB8"/>
    <w:rsid w:val="776547CC"/>
    <w:rsid w:val="78A0707B"/>
    <w:rsid w:val="7CDF7444"/>
    <w:rsid w:val="7DB12889"/>
    <w:rsid w:val="7DE116D5"/>
    <w:rsid w:val="7FAA0BBF"/>
    <w:rsid w:val="7FAC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1561</Words>
  <Characters>1590</Characters>
  <Lines>45</Lines>
  <Paragraphs>26</Paragraphs>
  <TotalTime>12</TotalTime>
  <ScaleCrop>false</ScaleCrop>
  <LinksUpToDate>false</LinksUpToDate>
  <CharactersWithSpaces>1640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2025-03-11T08:16:00Z</dcterms:created>
  <dc:creator>86137</dc:creator>
  <cp:lastModifiedBy>jry</cp:lastModifiedBy>
  <cp:lastPrinted>2025-03-26T01:13:00Z</cp:lastPrinted>
  <dcterms:modified xsi:type="dcterms:W3CDTF">2025-04-17T06:12:57Z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C058A7CB26B144049FE2C095879CFA07_11</vt:lpwstr>
  </property>
  <property fmtid="{D5CDD505-2E9C-101B-9397-08002B2CF9AE}" pid="4" name="KSOTemplateDocerSaveRecord">
    <vt:lpwstr>eyJoZGlkIjoiZGJlY2ZmNjNjOThiMWQ0M2E4MDQzZTUwMTU1NGZjNzgiLCJ1c2VySWQiOiIxMTcyOTM0OTAzIn0=</vt:lpwstr>
  </property>
</Properties>
</file>